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670B4" w14:textId="77777777" w:rsidR="00922EBF" w:rsidRPr="00922EBF" w:rsidRDefault="00922EBF" w:rsidP="00922EBF">
      <w:pPr>
        <w:rPr>
          <w:rFonts w:cs="Arial"/>
        </w:rPr>
      </w:pPr>
    </w:p>
    <w:p w14:paraId="1C9E597F" w14:textId="77777777" w:rsidR="0090706E" w:rsidRDefault="008D669D">
      <w:pPr>
        <w:spacing w:line="420" w:lineRule="exact"/>
        <w:jc w:val="center"/>
      </w:pPr>
      <w:r>
        <w:rPr>
          <w:b/>
          <w:sz w:val="32"/>
        </w:rPr>
        <w:t>OPEN SOURCE SOFTWARE NOTICE</w:t>
      </w:r>
    </w:p>
    <w:p w14:paraId="01DC2825" w14:textId="77777777" w:rsidR="0090706E" w:rsidRDefault="0090706E">
      <w:pPr>
        <w:spacing w:line="420" w:lineRule="exact"/>
        <w:jc w:val="center"/>
      </w:pPr>
    </w:p>
    <w:p w14:paraId="75FCC019" w14:textId="77777777" w:rsidR="0090706E" w:rsidRDefault="008D669D">
      <w:pPr>
        <w:spacing w:line="420" w:lineRule="exact"/>
        <w:jc w:val="both"/>
      </w:pPr>
      <w:r>
        <w:t>The open source software notice for the open source software used in this openEuler distribution (“openEuler distribution”) is provided in this document. The open source software licenses are granted by the respective right holders. With regard to the resp</w:t>
      </w:r>
      <w:r>
        <w:t xml:space="preserve">ective open source software contained in the openEuler distribution, the applicable open source software license will prevail all other license agreement, including but not limited to the openEuler Software License, in case of any conflicts. </w:t>
      </w:r>
    </w:p>
    <w:p w14:paraId="7C6262D0" w14:textId="77777777" w:rsidR="0090706E" w:rsidRDefault="0090706E">
      <w:pPr>
        <w:spacing w:line="420" w:lineRule="exact"/>
        <w:jc w:val="both"/>
      </w:pPr>
    </w:p>
    <w:p w14:paraId="6575AD56" w14:textId="77777777" w:rsidR="0090706E" w:rsidRDefault="008D669D">
      <w:pPr>
        <w:spacing w:line="420" w:lineRule="exact"/>
        <w:jc w:val="both"/>
      </w:pPr>
      <w:r>
        <w:rPr>
          <w:b/>
          <w:sz w:val="32"/>
        </w:rPr>
        <w:t>Warranty Dis</w:t>
      </w:r>
      <w:r>
        <w:rPr>
          <w:b/>
          <w:sz w:val="32"/>
        </w:rPr>
        <w:t xml:space="preserve">claimer  </w:t>
      </w:r>
      <w:r>
        <w:rPr>
          <w:b/>
        </w:rPr>
        <w:t xml:space="preserve"> </w:t>
      </w:r>
      <w:r>
        <w:rPr>
          <w:rFonts w:ascii="微软雅黑" w:hAnsi="微软雅黑"/>
          <w:b/>
          <w:i/>
        </w:rPr>
        <w:t xml:space="preserve"> </w:t>
      </w:r>
    </w:p>
    <w:p w14:paraId="6E87AC1C" w14:textId="77777777" w:rsidR="0090706E" w:rsidRDefault="008D669D">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65E28F47" w14:textId="77777777" w:rsidR="0090706E" w:rsidRDefault="0090706E">
      <w:pPr>
        <w:spacing w:line="420" w:lineRule="exact"/>
        <w:jc w:val="both"/>
      </w:pPr>
    </w:p>
    <w:p w14:paraId="3F9F8038" w14:textId="77777777" w:rsidR="0090706E" w:rsidRDefault="008D669D">
      <w:r>
        <w:rPr>
          <w:b/>
          <w:sz w:val="32"/>
        </w:rPr>
        <w:t>Copyright Notice and License Texts</w:t>
      </w:r>
    </w:p>
    <w:p w14:paraId="6506AD9F" w14:textId="77777777" w:rsidR="0090706E" w:rsidRDefault="0090706E"/>
    <w:p w14:paraId="4C3F9F54" w14:textId="77777777" w:rsidR="0090706E" w:rsidRDefault="008D669D">
      <w:pPr>
        <w:spacing w:line="240" w:lineRule="auto"/>
      </w:pPr>
      <w:r>
        <w:t>Software: antlr 2.7.7</w:t>
      </w:r>
    </w:p>
    <w:p w14:paraId="3FD028F1" w14:textId="77777777" w:rsidR="0090706E" w:rsidRDefault="008D669D">
      <w:pPr>
        <w:spacing w:line="420" w:lineRule="exact"/>
      </w:pPr>
      <w:r>
        <w:rPr>
          <w:b/>
        </w:rPr>
        <w:t>Copyright notice:</w:t>
      </w:r>
      <w:r>
        <w:rPr>
          <w:sz w:val="18"/>
        </w:rPr>
        <w:t xml:space="preserve"> </w:t>
      </w:r>
    </w:p>
    <w:p w14:paraId="2FBF6DB5" w14:textId="77777777" w:rsidR="0090706E" w:rsidRDefault="008D669D">
      <w:pPr>
        <w:spacing w:line="420" w:lineRule="exact"/>
      </w:pPr>
      <w:r>
        <w:rPr>
          <w:sz w:val="20"/>
        </w:rPr>
        <w:t>copyright.html"</w:t>
      </w:r>
    </w:p>
    <w:p w14:paraId="5DE08F85" w14:textId="77777777" w:rsidR="0090706E" w:rsidRDefault="008D669D">
      <w:pPr>
        <w:spacing w:line="420" w:lineRule="exact"/>
      </w:pPr>
      <w:r>
        <w:rPr>
          <w:sz w:val="20"/>
        </w:rPr>
        <w:t>copyright notice, this list of conditions and the following disclaimer.</w:t>
      </w:r>
    </w:p>
    <w:p w14:paraId="0AEEC832" w14:textId="77777777" w:rsidR="0090706E" w:rsidRDefault="008D669D">
      <w:pPr>
        <w:spacing w:line="420" w:lineRule="exact"/>
      </w:pPr>
      <w:r>
        <w:rPr>
          <w:sz w:val="20"/>
        </w:rPr>
        <w:t xml:space="preserve">copyright notice, this list of </w:t>
      </w:r>
      <w:r>
        <w:rPr>
          <w:sz w:val="20"/>
        </w:rPr>
        <w:t>conditions and the following disclaimer in the documentation and/or other materials provided with the distribution. 3. The name of the author may not be used to endorse or promote products derived from this software without specific prior written permissio</w:t>
      </w:r>
      <w:r>
        <w:rPr>
          <w:sz w:val="20"/>
        </w:rPr>
        <w:t>n.</w:t>
      </w:r>
    </w:p>
    <w:p w14:paraId="0582E8B4" w14:textId="77777777" w:rsidR="0090706E" w:rsidRDefault="008D669D">
      <w:pPr>
        <w:spacing w:line="420" w:lineRule="exact"/>
      </w:pPr>
      <w:r>
        <w:rPr>
          <w:sz w:val="20"/>
        </w:rPr>
        <w:t>copyright notice, this list of conditions and the following disclaimer in the documentation and/or other materials provided with the distribution. 3. The name of the author may not be used to endorse or promote products derived from this software withou</w:t>
      </w:r>
      <w:r>
        <w:rPr>
          <w:sz w:val="20"/>
        </w:rPr>
        <w:t>t specific prior WRITTEN permission.</w:t>
      </w:r>
    </w:p>
    <w:p w14:paraId="0A260042" w14:textId="77777777" w:rsidR="0090706E" w:rsidRDefault="008D669D">
      <w:pPr>
        <w:spacing w:line="420" w:lineRule="exact"/>
      </w:pPr>
      <w:r>
        <w:rPr>
          <w:sz w:val="20"/>
        </w:rPr>
        <w:t>copyright notice</w:t>
      </w:r>
    </w:p>
    <w:p w14:paraId="6EE4A6A9" w14:textId="77777777" w:rsidR="0090706E" w:rsidRDefault="008D669D">
      <w:pPr>
        <w:spacing w:line="420" w:lineRule="exact"/>
      </w:pPr>
      <w:r>
        <w:rPr>
          <w:sz w:val="20"/>
        </w:rPr>
        <w:t>copyright in the help message.</w:t>
      </w:r>
    </w:p>
    <w:p w14:paraId="54DA948F" w14:textId="77777777" w:rsidR="0090706E" w:rsidRDefault="008D669D">
      <w:pPr>
        <w:spacing w:line="420" w:lineRule="exact"/>
      </w:pPr>
      <w:r>
        <w:rPr>
          <w:sz w:val="20"/>
        </w:rPr>
        <w:t xml:space="preserve">CopyrightText" value="" /&amp;gt; property name="CopyrightHref" value="" /&amp;gt; documenter&amp;gt; documenters&amp;gt; </w:t>
      </w:r>
      <w:r>
        <w:rPr>
          <w:sz w:val="20"/>
        </w:rPr>
        <w:lastRenderedPageBreak/>
        <w:t>ndoc&amp;gt; copy file="${build.dir}/docs/MSDN/${project.FileName}.ch</w:t>
      </w:r>
      <w:r>
        <w:rPr>
          <w:sz w:val="20"/>
        </w:rPr>
        <w:t>m" todir="${dist.dir}"/&amp;gt; delete dir="${build.dir}/docs/MSDN" failonerror="false"/&amp;gt; --&amp;gt; target&amp;gt;</w:t>
      </w:r>
    </w:p>
    <w:p w14:paraId="608212D4" w14:textId="77777777" w:rsidR="0090706E" w:rsidRDefault="008D669D">
      <w:pPr>
        <w:spacing w:line="420" w:lineRule="exact"/>
      </w:pPr>
      <w:r>
        <w:rPr>
          <w:sz w:val="20"/>
        </w:rPr>
        <w:t>CopyrightAttribute</w:t>
      </w:r>
    </w:p>
    <w:p w14:paraId="791949E5" w14:textId="77777777" w:rsidR="0090706E" w:rsidRDefault="008D669D">
      <w:pPr>
        <w:spacing w:line="420" w:lineRule="exact"/>
      </w:pPr>
      <w:r>
        <w:rPr>
          <w:sz w:val="20"/>
        </w:rPr>
        <w:t>Copyright= LegalTrademarks= OriginalFilename= ProductName= ProductVersion=1.0.0.0 Comments=</w:t>
      </w:r>
    </w:p>
    <w:p w14:paraId="5A34D232" w14:textId="77777777" w:rsidR="0090706E" w:rsidRDefault="008D669D">
      <w:pPr>
        <w:spacing w:line="420" w:lineRule="exact"/>
      </w:pPr>
      <w:r>
        <w:rPr>
          <w:sz w:val="20"/>
        </w:rPr>
        <w:t>Copyright(xyz = (abc = 15*-2-4+7))]</w:t>
      </w:r>
    </w:p>
    <w:p w14:paraId="3770B9AE" w14:textId="77777777" w:rsidR="0090706E" w:rsidRDefault="008D669D">
      <w:pPr>
        <w:spacing w:line="420" w:lineRule="exact"/>
      </w:pPr>
      <w:r>
        <w:rPr>
          <w:sz w:val="20"/>
        </w:rPr>
        <w:t>Co</w:t>
      </w:r>
      <w:r>
        <w:rPr>
          <w:sz w:val="20"/>
        </w:rPr>
        <w:t>pyright("")] assembly: AssemblyTrademark("")] assembly: AssemblyCulture("")]</w:t>
      </w:r>
    </w:p>
    <w:p w14:paraId="7A90292A" w14:textId="77777777" w:rsidR="0090706E" w:rsidRDefault="008D669D">
      <w:pPr>
        <w:spacing w:line="420" w:lineRule="exact"/>
      </w:pPr>
      <w:r>
        <w:rPr>
          <w:sz w:val="20"/>
        </w:rPr>
        <w:t>Copyright 1991 by the Massachusetts Institute of Technology</w:t>
      </w:r>
    </w:p>
    <w:p w14:paraId="0788321D" w14:textId="77777777" w:rsidR="0090706E" w:rsidRDefault="008D669D">
      <w:pPr>
        <w:spacing w:line="420" w:lineRule="exact"/>
      </w:pPr>
      <w:r>
        <w:rPr>
          <w:sz w:val="20"/>
        </w:rPr>
        <w:t>Copyright (c) 2002-2005 Kunle Odutola All rights reserved.</w:t>
      </w:r>
    </w:p>
    <w:p w14:paraId="0EF72DC6" w14:textId="77777777" w:rsidR="0090706E" w:rsidRDefault="008D669D">
      <w:pPr>
        <w:spacing w:line="420" w:lineRule="exact"/>
      </w:pPr>
      <w:r>
        <w:rPr>
          <w:sz w:val="20"/>
        </w:rPr>
        <w:t>Copyright (c) 1996 O'Reilly &amp;amp; Associates. You may study,</w:t>
      </w:r>
      <w:r>
        <w:rPr>
          <w:sz w:val="20"/>
        </w:rPr>
        <w:t xml:space="preserve"> use, modify, and distribute this example for any purpose. This example is provided WITHOUT WARRANTY either expressed or implied. */ public void copyFile(String source_name, String dest_name) throws IOException { File source_file = new File(source_name); F</w:t>
      </w:r>
      <w:r>
        <w:rPr>
          <w:sz w:val="20"/>
        </w:rPr>
        <w:t>ile destination_file = new File(dest_name); Reader source = null; Writer destination = null; char[] buffer; int bytes_read;</w:t>
      </w:r>
    </w:p>
    <w:p w14:paraId="3BA3B0FD" w14:textId="77777777" w:rsidR="0090706E" w:rsidRDefault="008D669D">
      <w:pPr>
        <w:spacing w:line="420" w:lineRule="exact"/>
      </w:pPr>
      <w:r>
        <w:rPr>
          <w:sz w:val="20"/>
        </w:rPr>
        <w:t>Copyright (c) 1995-1998 Sun Microsystems, Inc. All Rights Reserved.</w:t>
      </w:r>
    </w:p>
    <w:p w14:paraId="11C9AC42" w14:textId="77777777" w:rsidR="0090706E" w:rsidRDefault="008D669D">
      <w:pPr>
        <w:spacing w:line="420" w:lineRule="exact"/>
      </w:pPr>
      <w:r>
        <w:rPr>
          <w:sz w:val="20"/>
        </w:rPr>
        <w:t>Copyright (C) Wolfgang Haefelinger, 2004.</w:t>
      </w:r>
    </w:p>
    <w:p w14:paraId="00E22B5C" w14:textId="77777777" w:rsidR="0090706E" w:rsidRDefault="008D669D">
      <w:pPr>
        <w:spacing w:line="420" w:lineRule="exact"/>
      </w:pPr>
      <w:r>
        <w:rPr>
          <w:sz w:val="20"/>
        </w:rPr>
        <w:t>Copyright (C) Wolfgang</w:t>
      </w:r>
      <w:r>
        <w:rPr>
          <w:sz w:val="20"/>
        </w:rPr>
        <w:t xml:space="preserve"> Haefelinger, 2004.</w:t>
      </w:r>
    </w:p>
    <w:p w14:paraId="7FA6118E" w14:textId="77777777" w:rsidR="0090706E" w:rsidRDefault="008D669D">
      <w:pPr>
        <w:spacing w:line="420" w:lineRule="exact"/>
      </w:pPr>
      <w:r>
        <w:rPr>
          <w:sz w:val="20"/>
        </w:rPr>
        <w:t>Copyright (C) Wolfgang Haefelinger, 2004 ##</w:t>
      </w:r>
    </w:p>
    <w:p w14:paraId="20FC6A14" w14:textId="77777777" w:rsidR="0090706E" w:rsidRDefault="008D669D">
      <w:pPr>
        <w:spacing w:line="420" w:lineRule="exact"/>
      </w:pPr>
      <w:r>
        <w:rPr>
          <w:sz w:val="20"/>
        </w:rPr>
        <w:t xml:space="preserve">Copyright (C) 2003 Free Software Foundation, Inc. This configure script is free software; the Free Software Foundation gives unlimited permission to copy, distribute and modify it. ACEOF exit </w:t>
      </w:r>
      <w:r>
        <w:rPr>
          <w:sz w:val="20"/>
        </w:rPr>
        <w:t>0 fi exec 5&amp;gt;config.log cat &amp;gt;&amp;amp;5 &amp;lt;&amp;lt;_ACEOF This file contains any messages produced by compilers while running configure, to aid debugging if configure makes a mistake.</w:t>
      </w:r>
    </w:p>
    <w:p w14:paraId="0E7E3917" w14:textId="77777777" w:rsidR="0090706E" w:rsidRDefault="008D669D">
      <w:pPr>
        <w:spacing w:line="420" w:lineRule="exact"/>
      </w:pPr>
      <w:r>
        <w:rPr>
          <w:sz w:val="20"/>
        </w:rPr>
        <w:t>Copyright (C) 2003 Free Software Foundation, Inc. This configure script is</w:t>
      </w:r>
      <w:r>
        <w:rPr>
          <w:sz w:val="20"/>
        </w:rPr>
        <w:t xml:space="preserve"> free software; the Free Software Foundation gives unlimited permission to copy, distribute and modify it.</w:t>
      </w:r>
    </w:p>
    <w:p w14:paraId="1B60E732" w14:textId="77777777" w:rsidR="0090706E" w:rsidRDefault="008D669D">
      <w:pPr>
        <w:spacing w:line="420" w:lineRule="exact"/>
      </w:pPr>
      <w:r>
        <w:rPr>
          <w:sz w:val="20"/>
        </w:rPr>
        <w:t>Copyright (C) 2003 Free Software Foundation, Inc. This config.status script is free software; the Free Software Foundation gives unlimited permission</w:t>
      </w:r>
      <w:r>
        <w:rPr>
          <w:sz w:val="20"/>
        </w:rPr>
        <w:t xml:space="preserve"> to copy, distribute and modify it." srcdir=$srcdir INSTALL="$INSTALL" ACEOF</w:t>
      </w:r>
    </w:p>
    <w:p w14:paraId="6F9239B6" w14:textId="77777777" w:rsidR="0090706E" w:rsidRDefault="008D669D">
      <w:pPr>
        <w:spacing w:line="420" w:lineRule="exact"/>
      </w:pPr>
      <w:r>
        <w:rPr>
          <w:sz w:val="20"/>
        </w:rPr>
        <w:t>Copyright (C) 1999-2001 Free Software Foundation, Inc.</w:t>
      </w:r>
    </w:p>
    <w:p w14:paraId="57BCDF12" w14:textId="77777777" w:rsidR="0090706E" w:rsidRDefault="008D669D">
      <w:pPr>
        <w:spacing w:line="420" w:lineRule="exact"/>
      </w:pPr>
      <w:r>
        <w:rPr>
          <w:sz w:val="20"/>
        </w:rPr>
        <w:t xml:space="preserve">Copyright (C) 1992, 1993, 1994, 1995, 1996, 1997, 1998, 1999, 2000, 2001, 2002, 2003, 2004, 2005 Free Software </w:t>
      </w:r>
      <w:r>
        <w:rPr>
          <w:sz w:val="20"/>
        </w:rPr>
        <w:t>Foundation, Inc.</w:t>
      </w:r>
    </w:p>
    <w:p w14:paraId="03C69B5F" w14:textId="77777777" w:rsidR="0090706E" w:rsidRDefault="008D669D">
      <w:pPr>
        <w:spacing w:line="420" w:lineRule="exact"/>
      </w:pPr>
      <w:r>
        <w:rPr>
          <w:sz w:val="20"/>
        </w:rPr>
        <w:t xml:space="preserve">(c) you throw a parser exception from an action. &amp;lt;/p&amp;gt; p&amp;gt;In all cases, the recursive-descent functions on the call stack are exited until an exception handler is encountered for that exception type or one of its base </w:t>
      </w:r>
      <w:r>
        <w:rPr>
          <w:sz w:val="20"/>
        </w:rPr>
        <w:lastRenderedPageBreak/>
        <w:t>classes (in no</w:t>
      </w:r>
      <w:r>
        <w:rPr>
          <w:sz w:val="20"/>
        </w:rPr>
        <w:t>n-object-oriented languages, the hierarchy of execption types is not implemented by a class hierarchy). Exception handlers arise in one of two ways. First, if you do nothing, ANTLR will generate a default exception handler for every parser rule. The defaul</w:t>
      </w:r>
      <w:r>
        <w:rPr>
          <w:sz w:val="20"/>
        </w:rPr>
        <w:t>t exception handler will report an error, sync to the follow set of the rule, and return from that rule. Second, you may specify your own exception handlers in a variety of ways, as described later. &amp;lt;/p&amp;gt; p&amp;gt;If you specify an exception handler for a</w:t>
      </w:r>
      <w:r>
        <w:rPr>
          <w:sz w:val="20"/>
        </w:rPr>
        <w:t xml:space="preserve"> rule, then the default exception handler is not generated for that rule. In addition, you may control the generation of default exception handlers with a &amp;lt;a href="options.html#defaultErrorHandler"&amp;gt;per-grammar or</w:t>
      </w:r>
    </w:p>
    <w:p w14:paraId="75433937" w14:textId="77777777" w:rsidR="0090706E" w:rsidRDefault="008D669D">
      <w:pPr>
        <w:spacing w:line="420" w:lineRule="exact"/>
      </w:pPr>
      <w:r>
        <w:rPr>
          <w:sz w:val="20"/>
        </w:rPr>
        <w:t>(c) there's no ${abs_top_build_dir}/l</w:t>
      </w:r>
      <w:r>
        <w:rPr>
          <w:sz w:val="20"/>
        </w:rPr>
        <w:t>ib/antlr.jar d) options --with-antlr-jar --with-antlr-cmd not applied or value given is not correct. You may resolve this problem by setting environment variable ANTLR_JAR.</w:t>
      </w:r>
    </w:p>
    <w:p w14:paraId="2EF6EB8B" w14:textId="77777777" w:rsidR="0090706E" w:rsidRDefault="008D669D">
      <w:pPr>
        <w:spacing w:line="420" w:lineRule="exact"/>
      </w:pPr>
      <w:r>
        <w:rPr>
          <w:sz w:val="20"/>
        </w:rPr>
        <w:t>(C) Wolfgang Haefelinger/Marq Kole, 2004.</w:t>
      </w:r>
    </w:p>
    <w:p w14:paraId="51B6F103" w14:textId="77777777" w:rsidR="0090706E" w:rsidRDefault="008D669D">
      <w:pPr>
        <w:spacing w:line="420" w:lineRule="exact"/>
      </w:pPr>
      <w:r>
        <w:rPr>
          <w:sz w:val="20"/>
        </w:rPr>
        <w:t>(C) Wolfgang Haefelinger/Kunle Odutola, 2</w:t>
      </w:r>
      <w:r>
        <w:rPr>
          <w:sz w:val="20"/>
        </w:rPr>
        <w:t>004.</w:t>
      </w:r>
    </w:p>
    <w:p w14:paraId="7248DECC" w14:textId="77777777" w:rsidR="0090706E" w:rsidRDefault="008D669D">
      <w:pPr>
        <w:spacing w:line="420" w:lineRule="exact"/>
      </w:pPr>
      <w:r>
        <w:rPr>
          <w:sz w:val="20"/>
        </w:rPr>
        <w:t>(C) Wolfgang Haefelinger, 2004.</w:t>
      </w:r>
    </w:p>
    <w:p w14:paraId="709828B9" w14:textId="2F573C9D" w:rsidR="0090706E" w:rsidRDefault="008D669D">
      <w:pPr>
        <w:spacing w:line="420" w:lineRule="exact"/>
      </w:pPr>
      <w:r>
        <w:rPr>
          <w:b/>
          <w:sz w:val="24"/>
        </w:rPr>
        <w:t>License:</w:t>
      </w:r>
      <w:r>
        <w:rPr>
          <w:b/>
        </w:rPr>
        <w:t xml:space="preserve"> </w:t>
      </w:r>
      <w:r w:rsidR="00C5303F">
        <w:rPr>
          <w:b/>
        </w:rPr>
        <w:t>Public Domain</w:t>
      </w:r>
      <w:r w:rsidR="00C5303F">
        <w:rPr>
          <w:rFonts w:ascii="Times New Roman" w:hAnsi="Times New Roman"/>
        </w:rPr>
        <w:br/>
      </w:r>
      <w:r w:rsidR="00C5303F">
        <w:rPr>
          <w:rFonts w:ascii="Times New Roman" w:hAnsi="Times New Roman"/>
        </w:rPr>
        <w:br/>
        <w:t>Anyone is free to copy, modify, publish, use, compile, sell, or distribute this software, either in source code form or as a compiled</w:t>
      </w:r>
      <w:r w:rsidR="00C5303F">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r>
    </w:p>
    <w:sectPr w:rsidR="0090706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C7DF7" w14:textId="77777777" w:rsidR="008D669D" w:rsidRDefault="008D669D" w:rsidP="001F7CE0">
      <w:pPr>
        <w:spacing w:line="240" w:lineRule="auto"/>
      </w:pPr>
      <w:r>
        <w:separator/>
      </w:r>
    </w:p>
  </w:endnote>
  <w:endnote w:type="continuationSeparator" w:id="0">
    <w:p w14:paraId="4E757194" w14:textId="77777777" w:rsidR="008D669D" w:rsidRDefault="008D669D"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8538448" w14:textId="77777777">
      <w:tc>
        <w:tcPr>
          <w:tcW w:w="1542" w:type="pct"/>
        </w:tcPr>
        <w:p w14:paraId="384BAF17" w14:textId="77777777" w:rsidR="00A22757" w:rsidRDefault="003140E1" w:rsidP="004B62ED">
          <w:pPr>
            <w:pStyle w:val="a4"/>
          </w:pPr>
          <w:r>
            <w:fldChar w:fldCharType="begin"/>
          </w:r>
          <w:r w:rsidR="00A22757">
            <w:instrText xml:space="preserve"> DATE \@ "yyyy-MM-dd" </w:instrText>
          </w:r>
          <w:r>
            <w:fldChar w:fldCharType="separate"/>
          </w:r>
          <w:r w:rsidR="00C5303F">
            <w:rPr>
              <w:noProof/>
            </w:rPr>
            <w:t>2026-05-28</w:t>
          </w:r>
          <w:r>
            <w:rPr>
              <w:noProof/>
            </w:rPr>
            <w:fldChar w:fldCharType="end"/>
          </w:r>
        </w:p>
      </w:tc>
      <w:tc>
        <w:tcPr>
          <w:tcW w:w="1853" w:type="pct"/>
        </w:tcPr>
        <w:p w14:paraId="4A88D78D" w14:textId="77777777" w:rsidR="00A22757" w:rsidRDefault="00A22757" w:rsidP="00922EBF">
          <w:pPr>
            <w:pStyle w:val="a4"/>
          </w:pPr>
        </w:p>
      </w:tc>
      <w:tc>
        <w:tcPr>
          <w:tcW w:w="1605" w:type="pct"/>
        </w:tcPr>
        <w:p w14:paraId="7EC22006"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8D669D">
            <w:fldChar w:fldCharType="begin"/>
          </w:r>
          <w:r w:rsidR="008D669D">
            <w:instrText xml:space="preserve"> NUMPAGES  \* Arabic  \* MERGEFORMAT </w:instrText>
          </w:r>
          <w:r w:rsidR="008D669D">
            <w:fldChar w:fldCharType="separate"/>
          </w:r>
          <w:r w:rsidR="00A61896">
            <w:rPr>
              <w:noProof/>
            </w:rPr>
            <w:t>1</w:t>
          </w:r>
          <w:r w:rsidR="008D669D">
            <w:rPr>
              <w:noProof/>
            </w:rPr>
            <w:fldChar w:fldCharType="end"/>
          </w:r>
        </w:p>
      </w:tc>
    </w:tr>
  </w:tbl>
  <w:p w14:paraId="3706B2F8"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93F8" w14:textId="77777777" w:rsidR="008D669D" w:rsidRDefault="008D669D" w:rsidP="001F7CE0">
      <w:pPr>
        <w:spacing w:line="240" w:lineRule="auto"/>
      </w:pPr>
      <w:r>
        <w:separator/>
      </w:r>
    </w:p>
  </w:footnote>
  <w:footnote w:type="continuationSeparator" w:id="0">
    <w:p w14:paraId="22CE7580" w14:textId="77777777" w:rsidR="008D669D" w:rsidRDefault="008D669D"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F8A3B27" w14:textId="77777777">
      <w:trPr>
        <w:cantSplit/>
        <w:trHeight w:hRule="exact" w:val="777"/>
      </w:trPr>
      <w:tc>
        <w:tcPr>
          <w:tcW w:w="492" w:type="pct"/>
          <w:tcBorders>
            <w:bottom w:val="single" w:sz="6" w:space="0" w:color="auto"/>
          </w:tcBorders>
        </w:tcPr>
        <w:p w14:paraId="0A86B4A6" w14:textId="77777777" w:rsidR="00A22757" w:rsidRDefault="00A22757" w:rsidP="00922EBF"/>
      </w:tc>
      <w:tc>
        <w:tcPr>
          <w:tcW w:w="3283" w:type="pct"/>
          <w:tcBorders>
            <w:bottom w:val="single" w:sz="6" w:space="0" w:color="auto"/>
          </w:tcBorders>
          <w:vAlign w:val="bottom"/>
        </w:tcPr>
        <w:p w14:paraId="6CCCFA67"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EAF20CE" w14:textId="77777777" w:rsidR="00A22757" w:rsidRDefault="00A22757" w:rsidP="004B62ED">
          <w:pPr>
            <w:pStyle w:val="a3"/>
            <w:ind w:firstLine="33"/>
          </w:pPr>
        </w:p>
      </w:tc>
    </w:tr>
  </w:tbl>
  <w:p w14:paraId="250C297A"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D669D"/>
    <w:rsid w:val="008E026F"/>
    <w:rsid w:val="008E1B9A"/>
    <w:rsid w:val="008E3601"/>
    <w:rsid w:val="008F0824"/>
    <w:rsid w:val="008F3FAD"/>
    <w:rsid w:val="0090503B"/>
    <w:rsid w:val="0090706E"/>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303F"/>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92BEC"/>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805</Words>
  <Characters>4595</Characters>
  <Application>Microsoft Office Word</Application>
  <DocSecurity>0</DocSecurity>
  <Lines>38</Lines>
  <Paragraphs>10</Paragraphs>
  <ScaleCrop>false</ScaleCrop>
  <Company>Huawei Technologies Co.,Ltd.</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9</cp:revision>
  <dcterms:created xsi:type="dcterms:W3CDTF">2022-12-15T11:04:00Z</dcterms:created>
  <dcterms:modified xsi:type="dcterms:W3CDTF">2026-05-28T03:22:00Z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